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5C9" w:rsidRPr="0044624B" w:rsidRDefault="009135C9" w:rsidP="009135C9">
      <w:pPr>
        <w:jc w:val="center"/>
        <w:rPr>
          <w:b/>
        </w:rPr>
      </w:pPr>
      <w:r w:rsidRPr="0044624B">
        <w:rPr>
          <w:b/>
        </w:rPr>
        <w:t>PRZEDMIAR</w:t>
      </w:r>
      <w:r w:rsidR="000D19B0">
        <w:rPr>
          <w:b/>
        </w:rPr>
        <w:t xml:space="preserve"> ROBÓT</w:t>
      </w:r>
    </w:p>
    <w:p w:rsidR="009135C9" w:rsidRDefault="009135C9" w:rsidP="00581782"/>
    <w:p w:rsidR="00581782" w:rsidRPr="00581782" w:rsidRDefault="009135C9" w:rsidP="00581782">
      <w:r>
        <w:t xml:space="preserve">NAZWA </w:t>
      </w:r>
      <w:proofErr w:type="gramStart"/>
      <w:r>
        <w:t xml:space="preserve">INWESTYCJI </w:t>
      </w:r>
      <w:r w:rsidR="00581782" w:rsidRPr="00581782">
        <w:t xml:space="preserve">:     </w:t>
      </w:r>
      <w:r>
        <w:t>termomodernizacja</w:t>
      </w:r>
      <w:proofErr w:type="gramEnd"/>
      <w:r w:rsidRPr="009135C9">
        <w:t xml:space="preserve"> budynku C Urzędu Gminy Dopiewo</w:t>
      </w:r>
    </w:p>
    <w:p w:rsidR="00581782" w:rsidRPr="00581782" w:rsidRDefault="00581782" w:rsidP="00581782">
      <w:r w:rsidRPr="00581782">
        <w:t xml:space="preserve">ADRES </w:t>
      </w:r>
      <w:proofErr w:type="gramStart"/>
      <w:r w:rsidRPr="00581782">
        <w:t xml:space="preserve">INWESTYCJI  </w:t>
      </w:r>
      <w:r w:rsidR="009135C9">
        <w:t xml:space="preserve"> </w:t>
      </w:r>
      <w:r w:rsidRPr="00581782">
        <w:t xml:space="preserve">:     </w:t>
      </w:r>
      <w:r w:rsidR="009135C9">
        <w:rPr>
          <w:rFonts w:eastAsia="Times New Roman" w:cstheme="minorHAnsi"/>
        </w:rPr>
        <w:t>ulica</w:t>
      </w:r>
      <w:proofErr w:type="gramEnd"/>
      <w:r w:rsidR="009135C9">
        <w:rPr>
          <w:rFonts w:eastAsia="Times New Roman" w:cstheme="minorHAnsi"/>
        </w:rPr>
        <w:t xml:space="preserve"> Leśna 2a w Dopiewie (działka o numerze ewidencyjnym 533/25).</w:t>
      </w:r>
    </w:p>
    <w:p w:rsidR="00581782" w:rsidRPr="00581782" w:rsidRDefault="00581782" w:rsidP="00581782">
      <w:proofErr w:type="gramStart"/>
      <w:r w:rsidRPr="00581782">
        <w:t xml:space="preserve">INWESTOR  </w:t>
      </w:r>
      <w:r w:rsidR="009135C9">
        <w:t xml:space="preserve">                </w:t>
      </w:r>
      <w:r w:rsidRPr="00581782">
        <w:t xml:space="preserve">:     </w:t>
      </w:r>
      <w:r w:rsidR="009135C9" w:rsidRPr="008870AA">
        <w:rPr>
          <w:rFonts w:eastAsia="Times New Roman" w:cstheme="minorHAnsi"/>
        </w:rPr>
        <w:t>Gmina</w:t>
      </w:r>
      <w:proofErr w:type="gramEnd"/>
      <w:r w:rsidR="009135C9" w:rsidRPr="008870AA">
        <w:rPr>
          <w:rFonts w:eastAsia="Times New Roman" w:cstheme="minorHAnsi"/>
        </w:rPr>
        <w:t xml:space="preserve"> Dopiewo</w:t>
      </w:r>
    </w:p>
    <w:p w:rsidR="00581782" w:rsidRPr="00581782" w:rsidRDefault="00581782" w:rsidP="00581782">
      <w:r w:rsidRPr="00581782">
        <w:t xml:space="preserve">ADRES </w:t>
      </w:r>
      <w:proofErr w:type="gramStart"/>
      <w:r w:rsidRPr="00581782">
        <w:t xml:space="preserve">INWESTORA  </w:t>
      </w:r>
      <w:r w:rsidR="009135C9">
        <w:t xml:space="preserve"> </w:t>
      </w:r>
      <w:r w:rsidRPr="00581782">
        <w:t xml:space="preserve">:     </w:t>
      </w:r>
      <w:r w:rsidR="009135C9" w:rsidRPr="008870AA">
        <w:rPr>
          <w:rFonts w:eastAsia="Times New Roman" w:cstheme="minorHAnsi"/>
        </w:rPr>
        <w:t>ul</w:t>
      </w:r>
      <w:proofErr w:type="gramEnd"/>
      <w:r w:rsidR="009135C9" w:rsidRPr="008870AA">
        <w:rPr>
          <w:rFonts w:eastAsia="Times New Roman" w:cstheme="minorHAnsi"/>
        </w:rPr>
        <w:t>. Leśna 1c, 62-070 Dopiewo, pow. poznański, woj. wielkopolskie</w:t>
      </w:r>
    </w:p>
    <w:p w:rsidR="00581782" w:rsidRPr="00581782" w:rsidRDefault="00581782" w:rsidP="00581782">
      <w:proofErr w:type="gramStart"/>
      <w:r w:rsidRPr="00581782">
        <w:t xml:space="preserve">BRANŻA  </w:t>
      </w:r>
      <w:r w:rsidR="009135C9">
        <w:t xml:space="preserve">                     </w:t>
      </w:r>
      <w:r w:rsidRPr="00581782">
        <w:t>:</w:t>
      </w:r>
      <w:r w:rsidR="009135C9">
        <w:t xml:space="preserve">     budowlana</w:t>
      </w:r>
      <w:proofErr w:type="gramEnd"/>
      <w:r w:rsidR="009135C9">
        <w:t xml:space="preserve"> </w:t>
      </w:r>
      <w:r w:rsidRPr="00581782">
        <w:t xml:space="preserve">     </w:t>
      </w:r>
    </w:p>
    <w:p w:rsidR="00581782" w:rsidRDefault="00581782" w:rsidP="0044624B">
      <w:pPr>
        <w:jc w:val="center"/>
        <w:rPr>
          <w:b/>
        </w:rPr>
      </w:pPr>
    </w:p>
    <w:p w:rsidR="00581782" w:rsidRDefault="00581782" w:rsidP="0044624B">
      <w:pPr>
        <w:jc w:val="center"/>
        <w:rPr>
          <w:b/>
        </w:rPr>
      </w:pPr>
    </w:p>
    <w:p w:rsidR="003F4E29" w:rsidRDefault="0044624B" w:rsidP="0044624B">
      <w:pPr>
        <w:jc w:val="center"/>
      </w:pPr>
      <w:r w:rsidRPr="0044624B">
        <w:t>Klasyfikacja robót wg. Wspólnego Słownika Zamówień</w:t>
      </w:r>
    </w:p>
    <w:p w:rsidR="0044624B" w:rsidRDefault="0044624B" w:rsidP="0044624B"/>
    <w:p w:rsidR="00376F17" w:rsidRDefault="00376F17" w:rsidP="00376F17">
      <w:r>
        <w:t>Główny kod CPV: 45000000-7 - Roboty budowlane</w:t>
      </w:r>
    </w:p>
    <w:p w:rsidR="00376F17" w:rsidRDefault="00376F17" w:rsidP="00376F17">
      <w:r>
        <w:t>Dodatkowy kod CPV:</w:t>
      </w:r>
    </w:p>
    <w:p w:rsidR="00376F17" w:rsidRDefault="00376F17" w:rsidP="00376F17">
      <w:r>
        <w:t>45321000-3 - Izolacja cieplna</w:t>
      </w:r>
    </w:p>
    <w:p w:rsidR="00376F17" w:rsidRDefault="00376F17" w:rsidP="00376F17">
      <w:r>
        <w:t>45443000-4 Roboty elewacyjne</w:t>
      </w:r>
      <w:r>
        <w:tab/>
      </w:r>
    </w:p>
    <w:p w:rsidR="0044624B" w:rsidRDefault="00376F17" w:rsidP="00376F17">
      <w:r>
        <w:t>45261320-3 - Kładzenie rynien</w:t>
      </w:r>
    </w:p>
    <w:p w:rsidR="00376F17" w:rsidRDefault="00376F17" w:rsidP="0044624B"/>
    <w:p w:rsidR="00376F17" w:rsidRDefault="00376F17" w:rsidP="0044624B"/>
    <w:p w:rsidR="0044624B" w:rsidRDefault="0044624B" w:rsidP="0044624B">
      <w:r>
        <w:t xml:space="preserve">Wartość kosztorysowa robót bez podatku </w:t>
      </w:r>
      <w:proofErr w:type="gramStart"/>
      <w:r>
        <w:t>VAT:                                        zł</w:t>
      </w:r>
      <w:proofErr w:type="gramEnd"/>
      <w:r>
        <w:t xml:space="preserve"> </w:t>
      </w:r>
    </w:p>
    <w:p w:rsidR="0044624B" w:rsidRDefault="0044624B" w:rsidP="0044624B">
      <w:r>
        <w:t xml:space="preserve">Podatek </w:t>
      </w:r>
      <w:proofErr w:type="gramStart"/>
      <w:r>
        <w:t xml:space="preserve">VAT :                                                </w:t>
      </w:r>
      <w:proofErr w:type="gramEnd"/>
      <w:r>
        <w:t xml:space="preserve">                                                   zł </w:t>
      </w:r>
    </w:p>
    <w:p w:rsidR="0044624B" w:rsidRDefault="0044624B" w:rsidP="0044624B">
      <w:r>
        <w:t xml:space="preserve">Ogółem wartość kosztorysowa </w:t>
      </w:r>
      <w:proofErr w:type="gramStart"/>
      <w:r>
        <w:t xml:space="preserve">robót :                                                </w:t>
      </w:r>
      <w:proofErr w:type="gramEnd"/>
      <w:r>
        <w:t xml:space="preserve">        zł                    </w:t>
      </w:r>
    </w:p>
    <w:p w:rsidR="0044624B" w:rsidRDefault="0044624B" w:rsidP="0044624B">
      <w:r>
        <w:t>Słownie:</w:t>
      </w:r>
    </w:p>
    <w:p w:rsidR="000D19B0" w:rsidRDefault="000D19B0" w:rsidP="0044624B"/>
    <w:p w:rsidR="000D19B0" w:rsidRDefault="000D19B0" w:rsidP="000D19B0">
      <w:pPr>
        <w:jc w:val="center"/>
      </w:pPr>
      <w:r>
        <w:t xml:space="preserve">Data opracowania: 27.02.2026 </w:t>
      </w:r>
      <w:proofErr w:type="gramStart"/>
      <w:r>
        <w:t>r</w:t>
      </w:r>
      <w:proofErr w:type="gramEnd"/>
      <w:r>
        <w:t>.</w:t>
      </w:r>
    </w:p>
    <w:p w:rsidR="000D19B0" w:rsidRDefault="000D19B0" w:rsidP="000D19B0">
      <w:pPr>
        <w:jc w:val="center"/>
      </w:pPr>
    </w:p>
    <w:p w:rsidR="000D19B0" w:rsidRDefault="000D19B0" w:rsidP="000D19B0"/>
    <w:p w:rsidR="000D19B0" w:rsidRDefault="000D19B0" w:rsidP="000D19B0">
      <w:pPr>
        <w:tabs>
          <w:tab w:val="left" w:pos="5430"/>
        </w:tabs>
      </w:pPr>
      <w:r>
        <w:tab/>
      </w:r>
    </w:p>
    <w:p w:rsidR="000D19B0" w:rsidRDefault="000D19B0" w:rsidP="000D19B0">
      <w:pPr>
        <w:tabs>
          <w:tab w:val="left" w:pos="5430"/>
        </w:tabs>
      </w:pPr>
    </w:p>
    <w:p w:rsidR="000D19B0" w:rsidRDefault="000D19B0" w:rsidP="000D19B0">
      <w:pPr>
        <w:tabs>
          <w:tab w:val="left" w:pos="5430"/>
        </w:tabs>
      </w:pPr>
    </w:p>
    <w:p w:rsidR="000D19B0" w:rsidRDefault="000D19B0" w:rsidP="000D19B0">
      <w:pPr>
        <w:tabs>
          <w:tab w:val="left" w:pos="5430"/>
        </w:tabs>
      </w:pPr>
    </w:p>
    <w:p w:rsidR="000D19B0" w:rsidRDefault="000D19B0" w:rsidP="000D19B0">
      <w:pPr>
        <w:tabs>
          <w:tab w:val="left" w:pos="5430"/>
        </w:tabs>
      </w:pPr>
    </w:p>
    <w:p w:rsidR="000D19B0" w:rsidRPr="0044624B" w:rsidRDefault="000D19B0" w:rsidP="000D19B0">
      <w:pPr>
        <w:jc w:val="center"/>
        <w:rPr>
          <w:b/>
        </w:rPr>
      </w:pPr>
      <w:r w:rsidRPr="0044624B">
        <w:rPr>
          <w:b/>
        </w:rPr>
        <w:lastRenderedPageBreak/>
        <w:t>PRZEDMIAR</w:t>
      </w:r>
      <w:r>
        <w:rPr>
          <w:b/>
        </w:rPr>
        <w:t xml:space="preserve"> ROBÓT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9"/>
        <w:gridCol w:w="5404"/>
        <w:gridCol w:w="1017"/>
        <w:gridCol w:w="945"/>
      </w:tblGrid>
      <w:tr w:rsidR="00372402" w:rsidTr="00467EC9">
        <w:trPr>
          <w:jc w:val="center"/>
        </w:trPr>
        <w:tc>
          <w:tcPr>
            <w:tcW w:w="499" w:type="dxa"/>
          </w:tcPr>
          <w:p w:rsidR="00372402" w:rsidRPr="00BD7D1F" w:rsidRDefault="00372402" w:rsidP="000D19B0">
            <w:pPr>
              <w:tabs>
                <w:tab w:val="left" w:pos="5430"/>
              </w:tabs>
              <w:jc w:val="center"/>
              <w:rPr>
                <w:sz w:val="20"/>
                <w:szCs w:val="20"/>
              </w:rPr>
            </w:pPr>
            <w:r w:rsidRPr="00BD7D1F">
              <w:rPr>
                <w:sz w:val="20"/>
                <w:szCs w:val="20"/>
              </w:rPr>
              <w:t>Nr</w:t>
            </w:r>
          </w:p>
        </w:tc>
        <w:tc>
          <w:tcPr>
            <w:tcW w:w="5404" w:type="dxa"/>
          </w:tcPr>
          <w:p w:rsidR="00372402" w:rsidRPr="00BD7D1F" w:rsidRDefault="00372402" w:rsidP="000D19B0">
            <w:pPr>
              <w:tabs>
                <w:tab w:val="left" w:pos="5430"/>
              </w:tabs>
              <w:jc w:val="center"/>
              <w:rPr>
                <w:sz w:val="20"/>
                <w:szCs w:val="20"/>
              </w:rPr>
            </w:pPr>
            <w:r w:rsidRPr="00BD7D1F">
              <w:rPr>
                <w:sz w:val="20"/>
                <w:szCs w:val="20"/>
              </w:rPr>
              <w:t>Opis robót</w:t>
            </w:r>
          </w:p>
        </w:tc>
        <w:tc>
          <w:tcPr>
            <w:tcW w:w="1017" w:type="dxa"/>
          </w:tcPr>
          <w:p w:rsidR="00372402" w:rsidRPr="00BD7D1F" w:rsidRDefault="00372402" w:rsidP="000D19B0">
            <w:pPr>
              <w:tabs>
                <w:tab w:val="left" w:pos="5430"/>
              </w:tabs>
              <w:jc w:val="center"/>
              <w:rPr>
                <w:sz w:val="20"/>
                <w:szCs w:val="20"/>
              </w:rPr>
            </w:pPr>
            <w:proofErr w:type="spellStart"/>
            <w:r w:rsidRPr="00BD7D1F">
              <w:rPr>
                <w:sz w:val="20"/>
                <w:szCs w:val="20"/>
              </w:rPr>
              <w:t>Jm</w:t>
            </w:r>
            <w:proofErr w:type="spellEnd"/>
          </w:p>
        </w:tc>
        <w:tc>
          <w:tcPr>
            <w:tcW w:w="945" w:type="dxa"/>
          </w:tcPr>
          <w:p w:rsidR="00372402" w:rsidRPr="00BD7D1F" w:rsidRDefault="00372402" w:rsidP="000D19B0">
            <w:pPr>
              <w:tabs>
                <w:tab w:val="left" w:pos="5430"/>
              </w:tabs>
              <w:jc w:val="center"/>
              <w:rPr>
                <w:sz w:val="20"/>
                <w:szCs w:val="20"/>
              </w:rPr>
            </w:pPr>
            <w:proofErr w:type="gramStart"/>
            <w:r w:rsidRPr="00BD7D1F">
              <w:rPr>
                <w:sz w:val="20"/>
                <w:szCs w:val="20"/>
              </w:rPr>
              <w:t>ilość</w:t>
            </w:r>
            <w:proofErr w:type="gramEnd"/>
          </w:p>
        </w:tc>
      </w:tr>
      <w:tr w:rsidR="00372402" w:rsidTr="00467EC9">
        <w:trPr>
          <w:jc w:val="center"/>
        </w:trPr>
        <w:tc>
          <w:tcPr>
            <w:tcW w:w="499" w:type="dxa"/>
          </w:tcPr>
          <w:p w:rsidR="00372402" w:rsidRPr="00BD7D1F" w:rsidRDefault="00372402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</w:tc>
        <w:tc>
          <w:tcPr>
            <w:tcW w:w="5404" w:type="dxa"/>
          </w:tcPr>
          <w:p w:rsidR="00372402" w:rsidRPr="00BD7D1F" w:rsidRDefault="00372402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372402" w:rsidRPr="00BD7D1F" w:rsidRDefault="00372402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</w:tc>
        <w:tc>
          <w:tcPr>
            <w:tcW w:w="945" w:type="dxa"/>
          </w:tcPr>
          <w:p w:rsidR="00372402" w:rsidRPr="00BD7D1F" w:rsidRDefault="00372402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</w:tc>
      </w:tr>
      <w:tr w:rsidR="00372402" w:rsidTr="00467EC9">
        <w:trPr>
          <w:jc w:val="center"/>
        </w:trPr>
        <w:tc>
          <w:tcPr>
            <w:tcW w:w="499" w:type="dxa"/>
          </w:tcPr>
          <w:p w:rsidR="00372402" w:rsidRPr="00BD7D1F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4" w:type="dxa"/>
          </w:tcPr>
          <w:p w:rsidR="00220A26" w:rsidRDefault="00220A26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Roboty przygotowawcze i demontażowo-odtworzeniowe:</w:t>
            </w:r>
          </w:p>
          <w:p w:rsidR="00710181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710181">
              <w:rPr>
                <w:sz w:val="20"/>
                <w:szCs w:val="20"/>
              </w:rPr>
              <w:t>Teren prac i budynek należy zabezpieczyć w sposób umożliwiający normalne funkcjonowanie obiektu,</w:t>
            </w:r>
          </w:p>
          <w:p w:rsidR="00710181" w:rsidRPr="00710181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Ustawienie kontenerów na odpady,</w:t>
            </w:r>
          </w:p>
          <w:p w:rsidR="00710181" w:rsidRPr="00710181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710181">
              <w:rPr>
                <w:sz w:val="20"/>
                <w:szCs w:val="20"/>
              </w:rPr>
              <w:t>Demontaż i ponowny montaż rur spustowych wraz z przesunięciem wpustu (przy uwzględnieniu nowej grubości elewacji),</w:t>
            </w:r>
          </w:p>
          <w:p w:rsidR="00710181" w:rsidRPr="00710181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710181">
              <w:rPr>
                <w:sz w:val="20"/>
                <w:szCs w:val="20"/>
              </w:rPr>
              <w:t>Dopasowanie długości istniejących rynien względem nowej grubości elewacji,</w:t>
            </w:r>
          </w:p>
          <w:p w:rsidR="00710181" w:rsidRPr="00710181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710181">
              <w:rPr>
                <w:sz w:val="20"/>
                <w:szCs w:val="20"/>
              </w:rPr>
              <w:t xml:space="preserve">Usunięcie roślin z elewacji, </w:t>
            </w:r>
          </w:p>
          <w:p w:rsidR="00710181" w:rsidRPr="00710181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710181">
              <w:rPr>
                <w:sz w:val="20"/>
                <w:szCs w:val="20"/>
              </w:rPr>
              <w:t xml:space="preserve">Demontaż i zabezpieczenie nieczynnych instalacji - rurki (odcięcie w płaszczyźnie muru i zaślepienie), </w:t>
            </w:r>
          </w:p>
          <w:p w:rsidR="00710181" w:rsidRPr="00710181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710181">
              <w:rPr>
                <w:sz w:val="20"/>
                <w:szCs w:val="20"/>
              </w:rPr>
              <w:t>Demontaż fragmentu podbitki drewnianej w celu uzyskania ciągłości</w:t>
            </w:r>
            <w:r>
              <w:rPr>
                <w:sz w:val="20"/>
                <w:szCs w:val="20"/>
              </w:rPr>
              <w:t xml:space="preserve"> izolacji termicznej tzn.</w:t>
            </w:r>
            <w:r w:rsidRPr="00710181">
              <w:rPr>
                <w:sz w:val="20"/>
                <w:szCs w:val="20"/>
              </w:rPr>
              <w:t xml:space="preserve"> połączyć nową izolację z istniejąca izolacją połaciową,</w:t>
            </w:r>
          </w:p>
          <w:p w:rsidR="00710181" w:rsidRPr="00710181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710181">
              <w:rPr>
                <w:sz w:val="20"/>
                <w:szCs w:val="20"/>
              </w:rPr>
              <w:t xml:space="preserve">Demontaż fragmentu warstw pokrycia dachowego w zakresie pozwalającym na wykonanie nowej izolacji termicznej, </w:t>
            </w:r>
          </w:p>
          <w:p w:rsidR="00710181" w:rsidRPr="00710181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710181">
              <w:rPr>
                <w:sz w:val="20"/>
                <w:szCs w:val="20"/>
              </w:rPr>
              <w:t>Demontaż wszystkich instalacji i wyposażenia z elewacji oraz ponowny montaż przy uwzględn</w:t>
            </w:r>
            <w:r>
              <w:rPr>
                <w:sz w:val="20"/>
                <w:szCs w:val="20"/>
              </w:rPr>
              <w:t>ieniu nowych grubości elewacji</w:t>
            </w:r>
          </w:p>
          <w:p w:rsidR="00710181" w:rsidRPr="00710181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710181">
              <w:rPr>
                <w:sz w:val="20"/>
                <w:szCs w:val="20"/>
              </w:rPr>
              <w:t xml:space="preserve">Demontaż </w:t>
            </w:r>
            <w:r>
              <w:rPr>
                <w:sz w:val="20"/>
                <w:szCs w:val="20"/>
              </w:rPr>
              <w:t xml:space="preserve">oraz ponowny montaż </w:t>
            </w:r>
            <w:r w:rsidRPr="00710181">
              <w:rPr>
                <w:sz w:val="20"/>
                <w:szCs w:val="20"/>
              </w:rPr>
              <w:t>obróbek zlokalizowanych na styku części niższej z częścią wyższą,</w:t>
            </w:r>
          </w:p>
          <w:p w:rsidR="00372402" w:rsidRDefault="0071018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710181">
              <w:rPr>
                <w:sz w:val="20"/>
                <w:szCs w:val="20"/>
              </w:rPr>
              <w:t>Demontaż</w:t>
            </w:r>
            <w:r>
              <w:rPr>
                <w:sz w:val="20"/>
                <w:szCs w:val="20"/>
              </w:rPr>
              <w:t xml:space="preserve"> i odtworzenie</w:t>
            </w:r>
            <w:r w:rsidRPr="00710181">
              <w:rPr>
                <w:sz w:val="20"/>
                <w:szCs w:val="20"/>
              </w:rPr>
              <w:t xml:space="preserve"> opaski i podestów,</w:t>
            </w:r>
          </w:p>
          <w:p w:rsidR="00811161" w:rsidRDefault="0081116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Transport materiałów dla całego zadania inwestycyjnego</w:t>
            </w:r>
          </w:p>
          <w:p w:rsidR="00811161" w:rsidRDefault="00811161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Wywiezienie i utylizacja materiału dla całego zadania</w:t>
            </w:r>
            <w:r w:rsidR="00220A26">
              <w:rPr>
                <w:sz w:val="20"/>
                <w:szCs w:val="20"/>
              </w:rPr>
              <w:t>,</w:t>
            </w:r>
          </w:p>
          <w:p w:rsidR="00220A26" w:rsidRPr="00BD7D1F" w:rsidRDefault="00220A26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Rusztowania i sprzęt dla całego zadania inwestycyjnego</w:t>
            </w:r>
          </w:p>
        </w:tc>
        <w:tc>
          <w:tcPr>
            <w:tcW w:w="1017" w:type="dxa"/>
          </w:tcPr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2402" w:rsidRPr="00BD7D1F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komplet</w:t>
            </w:r>
            <w:proofErr w:type="gramEnd"/>
          </w:p>
        </w:tc>
        <w:tc>
          <w:tcPr>
            <w:tcW w:w="945" w:type="dxa"/>
          </w:tcPr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710181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2402" w:rsidRPr="00BD7D1F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1,0</w:t>
            </w:r>
          </w:p>
        </w:tc>
      </w:tr>
      <w:tr w:rsidR="00372402" w:rsidTr="00467EC9">
        <w:trPr>
          <w:jc w:val="center"/>
        </w:trPr>
        <w:tc>
          <w:tcPr>
            <w:tcW w:w="499" w:type="dxa"/>
          </w:tcPr>
          <w:p w:rsidR="00372402" w:rsidRPr="00BD7D1F" w:rsidRDefault="00710181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4" w:type="dxa"/>
          </w:tcPr>
          <w:p w:rsidR="00372402" w:rsidRPr="00BD7D1F" w:rsidRDefault="00372402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Demontaż istniejącej izolacji termicznej </w:t>
            </w:r>
            <w:r w:rsidR="00710181">
              <w:rPr>
                <w:sz w:val="20"/>
                <w:szCs w:val="20"/>
              </w:rPr>
              <w:t xml:space="preserve">oraz parapetów </w:t>
            </w:r>
            <w:r>
              <w:rPr>
                <w:sz w:val="20"/>
                <w:szCs w:val="20"/>
              </w:rPr>
              <w:t>wraz z wywiezieniem i utylizacją</w:t>
            </w:r>
          </w:p>
        </w:tc>
        <w:tc>
          <w:tcPr>
            <w:tcW w:w="1017" w:type="dxa"/>
          </w:tcPr>
          <w:p w:rsidR="00372402" w:rsidRDefault="00372402" w:rsidP="00710181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2402" w:rsidRPr="00BD7D1F" w:rsidRDefault="00372402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  <w:vertAlign w:val="superscript"/>
              </w:rPr>
            </w:pPr>
            <w:proofErr w:type="gramStart"/>
            <w:r>
              <w:rPr>
                <w:sz w:val="20"/>
                <w:szCs w:val="20"/>
              </w:rPr>
              <w:t>m</w:t>
            </w:r>
            <w:proofErr w:type="gramEnd"/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5" w:type="dxa"/>
          </w:tcPr>
          <w:p w:rsidR="00372402" w:rsidRDefault="00372402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2402" w:rsidRPr="00BD7D1F" w:rsidRDefault="00372402" w:rsidP="000D19B0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21,60</w:t>
            </w:r>
          </w:p>
        </w:tc>
      </w:tr>
      <w:tr w:rsidR="00372402" w:rsidRPr="00220A26" w:rsidTr="00467EC9">
        <w:trPr>
          <w:jc w:val="center"/>
        </w:trPr>
        <w:tc>
          <w:tcPr>
            <w:tcW w:w="499" w:type="dxa"/>
          </w:tcPr>
          <w:p w:rsidR="00372402" w:rsidRPr="00BD7D1F" w:rsidRDefault="00710181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4" w:type="dxa"/>
          </w:tcPr>
          <w:p w:rsidR="00EF6CEE" w:rsidRDefault="00372402" w:rsidP="00BD7D1F">
            <w:pPr>
              <w:tabs>
                <w:tab w:val="left" w:pos="5430"/>
              </w:tabs>
              <w:rPr>
                <w:rFonts w:eastAsia="Times New Roman" w:cstheme="minorHAnsi"/>
                <w:sz w:val="20"/>
                <w:szCs w:val="20"/>
              </w:rPr>
            </w:pPr>
            <w:r w:rsidRPr="00220A26">
              <w:rPr>
                <w:sz w:val="20"/>
                <w:szCs w:val="20"/>
              </w:rPr>
              <w:t xml:space="preserve">Wykonane kompletnej elewacji w technologii BSO, uzupełnienie ubytków, oczyszczenie podłoża, </w:t>
            </w:r>
            <w:r w:rsidR="00087FF5" w:rsidRPr="00220A26">
              <w:rPr>
                <w:sz w:val="20"/>
                <w:szCs w:val="20"/>
              </w:rPr>
              <w:t xml:space="preserve">zagruntowanie, montaż aluminiowych listew </w:t>
            </w:r>
            <w:proofErr w:type="gramStart"/>
            <w:r w:rsidR="00087FF5" w:rsidRPr="00220A26">
              <w:rPr>
                <w:sz w:val="20"/>
                <w:szCs w:val="20"/>
              </w:rPr>
              <w:t>startowych,  przyklejenie</w:t>
            </w:r>
            <w:proofErr w:type="gramEnd"/>
            <w:r w:rsidR="00087FF5" w:rsidRPr="00220A26">
              <w:rPr>
                <w:sz w:val="20"/>
                <w:szCs w:val="20"/>
              </w:rPr>
              <w:t xml:space="preserve"> płyt ze styropianu grafitowego o grubości 20,0 cm o </w:t>
            </w:r>
            <w:r w:rsidR="00087FF5" w:rsidRPr="00220A26">
              <w:rPr>
                <w:rFonts w:eastAsia="Times New Roman" w:cstheme="minorHAnsi"/>
                <w:sz w:val="20"/>
                <w:szCs w:val="20"/>
              </w:rPr>
              <w:t>λ=0,031 [W/m</w:t>
            </w:r>
            <w:r w:rsidR="00087FF5" w:rsidRPr="00220A26">
              <w:rPr>
                <w:rFonts w:eastAsia="Times New Roman" w:cstheme="minorHAnsi"/>
                <w:sz w:val="20"/>
                <w:szCs w:val="20"/>
                <w:vertAlign w:val="superscript"/>
              </w:rPr>
              <w:t>2</w:t>
            </w:r>
            <w:r w:rsidR="00087FF5" w:rsidRPr="00220A26">
              <w:rPr>
                <w:rFonts w:eastAsia="Times New Roman" w:cstheme="minorHAnsi"/>
                <w:sz w:val="20"/>
                <w:szCs w:val="20"/>
              </w:rPr>
              <w:t>K], kołkowanie łącznikami mechanicznymi Ø10 w ilości 4,0 sztuki na 1,0 m</w:t>
            </w:r>
            <w:r w:rsidR="00087FF5" w:rsidRPr="00220A26">
              <w:rPr>
                <w:rFonts w:eastAsia="Times New Roman" w:cstheme="minorHAnsi"/>
                <w:sz w:val="20"/>
                <w:szCs w:val="20"/>
                <w:vertAlign w:val="superscript"/>
              </w:rPr>
              <w:t>2</w:t>
            </w:r>
            <w:r w:rsidR="00087FF5" w:rsidRPr="00220A26">
              <w:rPr>
                <w:rFonts w:eastAsia="Times New Roman" w:cstheme="minorHAnsi"/>
                <w:sz w:val="20"/>
                <w:szCs w:val="20"/>
              </w:rPr>
              <w:t>, które należy zabezpieczyć zatyczkami termoizolacyjnymi wykonanymi ze styropianu grafitowego, Siatka z włókna szklanego o gramaturze 160,0 g/m</w:t>
            </w:r>
            <w:r w:rsidR="00087FF5" w:rsidRPr="00220A26">
              <w:rPr>
                <w:rFonts w:eastAsia="Times New Roman" w:cstheme="minorHAnsi"/>
                <w:sz w:val="20"/>
                <w:szCs w:val="20"/>
                <w:vertAlign w:val="superscript"/>
              </w:rPr>
              <w:t>2</w:t>
            </w:r>
            <w:r w:rsidR="00087FF5" w:rsidRPr="00220A26">
              <w:rPr>
                <w:rFonts w:eastAsia="Times New Roman" w:cstheme="minorHAnsi"/>
                <w:sz w:val="20"/>
                <w:szCs w:val="20"/>
              </w:rPr>
              <w:t xml:space="preserve"> o oczkach 4,0 x 4,0 mm, narożniki aluminiowe z siatką, wtapiana do kleju,</w:t>
            </w:r>
            <w:r w:rsidR="00784735" w:rsidRPr="00220A26">
              <w:rPr>
                <w:rFonts w:eastAsia="Times New Roman" w:cstheme="minorHAnsi"/>
                <w:sz w:val="20"/>
                <w:szCs w:val="20"/>
              </w:rPr>
              <w:t xml:space="preserve"> osadzenie parapetów</w:t>
            </w:r>
            <w:r w:rsidR="00087FF5" w:rsidRPr="00220A26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="00376F17" w:rsidRPr="00220A26">
              <w:rPr>
                <w:rFonts w:eastAsia="Times New Roman" w:cstheme="minorHAnsi"/>
                <w:sz w:val="20"/>
                <w:szCs w:val="20"/>
              </w:rPr>
              <w:t>PCV wraz z zaślepkami,</w:t>
            </w:r>
          </w:p>
          <w:p w:rsidR="00372402" w:rsidRPr="00220A26" w:rsidRDefault="00EF6CEE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EF6CEE">
              <w:rPr>
                <w:rFonts w:eastAsia="Times New Roman" w:cstheme="minorHAnsi"/>
                <w:sz w:val="20"/>
                <w:szCs w:val="20"/>
              </w:rPr>
              <w:t>Docieplenie obwodowe otworów okiennych styropianem grubości 2,0 cm o pozostałych parametrach jak wyżej,</w:t>
            </w:r>
            <w:r w:rsidR="00376F17" w:rsidRPr="00220A26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="00087FF5" w:rsidRPr="00220A26">
              <w:rPr>
                <w:rFonts w:eastAsia="Times New Roman" w:cstheme="minorHAnsi"/>
                <w:sz w:val="20"/>
                <w:szCs w:val="20"/>
              </w:rPr>
              <w:t>Wykonanie tynku silikonowego barwionego w masie</w:t>
            </w:r>
            <w:r w:rsidR="00710181" w:rsidRPr="00220A26">
              <w:rPr>
                <w:rFonts w:eastAsia="Times New Roman" w:cstheme="minorHAnsi"/>
                <w:sz w:val="20"/>
                <w:szCs w:val="20"/>
              </w:rPr>
              <w:t>, montaż odbojów</w:t>
            </w:r>
            <w:r w:rsidR="00733005" w:rsidRPr="00220A26">
              <w:rPr>
                <w:rFonts w:eastAsia="Times New Roman" w:cstheme="minorHAnsi"/>
                <w:sz w:val="20"/>
                <w:szCs w:val="20"/>
              </w:rPr>
              <w:t xml:space="preserve"> przy drzwiach, wymiana drzwiczek w szafce elektrycznej,</w:t>
            </w:r>
          </w:p>
        </w:tc>
        <w:tc>
          <w:tcPr>
            <w:tcW w:w="1017" w:type="dxa"/>
          </w:tcPr>
          <w:p w:rsidR="00372402" w:rsidRDefault="00372402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2402" w:rsidRDefault="00372402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467EC9" w:rsidRDefault="00467EC9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467EC9" w:rsidRDefault="00467EC9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2402" w:rsidRPr="00BD7D1F" w:rsidRDefault="00372402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  <w:vertAlign w:val="superscript"/>
              </w:rPr>
            </w:pPr>
            <w:bookmarkStart w:id="0" w:name="_GoBack"/>
            <w:bookmarkEnd w:id="0"/>
            <w:r w:rsidRPr="00BD7D1F">
              <w:rPr>
                <w:sz w:val="20"/>
                <w:szCs w:val="20"/>
              </w:rPr>
              <w:t>m</w:t>
            </w:r>
            <w:r w:rsidRPr="00BD7D1F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5" w:type="dxa"/>
          </w:tcPr>
          <w:p w:rsidR="00372402" w:rsidRDefault="00372402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2402" w:rsidRDefault="00372402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2402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467EC9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372402">
              <w:rPr>
                <w:sz w:val="20"/>
                <w:szCs w:val="20"/>
              </w:rPr>
              <w:t xml:space="preserve"> </w:t>
            </w:r>
          </w:p>
          <w:p w:rsidR="00467EC9" w:rsidRDefault="00467EC9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2402" w:rsidRPr="00BD7D1F" w:rsidRDefault="00372402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372402" w:rsidTr="00467EC9">
        <w:trPr>
          <w:jc w:val="center"/>
        </w:trPr>
        <w:tc>
          <w:tcPr>
            <w:tcW w:w="499" w:type="dxa"/>
          </w:tcPr>
          <w:p w:rsidR="00372402" w:rsidRDefault="00710181" w:rsidP="00BD7D1F">
            <w:pPr>
              <w:tabs>
                <w:tab w:val="left" w:pos="5430"/>
              </w:tabs>
            </w:pPr>
            <w:r>
              <w:t>4</w:t>
            </w:r>
          </w:p>
        </w:tc>
        <w:tc>
          <w:tcPr>
            <w:tcW w:w="5404" w:type="dxa"/>
          </w:tcPr>
          <w:p w:rsidR="00372402" w:rsidRDefault="00376F17" w:rsidP="00BD7D1F">
            <w:pPr>
              <w:tabs>
                <w:tab w:val="left" w:pos="5430"/>
              </w:tabs>
            </w:pPr>
            <w:r w:rsidRPr="00376F17">
              <w:rPr>
                <w:sz w:val="20"/>
                <w:szCs w:val="20"/>
              </w:rPr>
              <w:t xml:space="preserve">Podbitka drewniana: Oczyszczenie powierzchni z brudu, kurzu, oraz zeskrobanie złuszczonej powłoki. Przygotowane podłoże należy zagruntować a następnie pomalować dwukrotnie impregnatem ochronno-dekoracyjnym (impregnuje, wzmacnia, chroni i dekoruje) w zakresie wszystkich elementów drewnianych,  </w:t>
            </w:r>
          </w:p>
        </w:tc>
        <w:tc>
          <w:tcPr>
            <w:tcW w:w="1017" w:type="dxa"/>
          </w:tcPr>
          <w:p w:rsidR="00372402" w:rsidRDefault="00372402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2402" w:rsidRDefault="00372402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2402" w:rsidRPr="00BD7D1F" w:rsidRDefault="00376F17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komplet</w:t>
            </w:r>
            <w:proofErr w:type="gramEnd"/>
          </w:p>
        </w:tc>
        <w:tc>
          <w:tcPr>
            <w:tcW w:w="945" w:type="dxa"/>
          </w:tcPr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6F17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2402" w:rsidRPr="00BD7D1F" w:rsidRDefault="00376F1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1,0</w:t>
            </w:r>
          </w:p>
        </w:tc>
      </w:tr>
      <w:tr w:rsidR="00372402" w:rsidTr="00467EC9">
        <w:trPr>
          <w:jc w:val="center"/>
        </w:trPr>
        <w:tc>
          <w:tcPr>
            <w:tcW w:w="499" w:type="dxa"/>
          </w:tcPr>
          <w:p w:rsidR="00372402" w:rsidRDefault="00710181" w:rsidP="00BD7D1F">
            <w:pPr>
              <w:tabs>
                <w:tab w:val="left" w:pos="5430"/>
              </w:tabs>
            </w:pPr>
            <w:r>
              <w:t>5</w:t>
            </w:r>
          </w:p>
        </w:tc>
        <w:tc>
          <w:tcPr>
            <w:tcW w:w="5404" w:type="dxa"/>
          </w:tcPr>
          <w:p w:rsidR="00372402" w:rsidRPr="00220A26" w:rsidRDefault="00C728C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220A26">
              <w:rPr>
                <w:rFonts w:eastAsia="Times New Roman" w:cstheme="minorHAnsi"/>
                <w:sz w:val="20"/>
                <w:szCs w:val="20"/>
              </w:rPr>
              <w:t>Zakup transport i montaż wycieraczki systemowej aluminiową o wymiarach 90,0 x 60,0 cm z wkładem czyszczącym gumowym, antypoślizgowa (klasa R</w:t>
            </w:r>
            <w:proofErr w:type="gramStart"/>
            <w:r w:rsidRPr="00220A26">
              <w:rPr>
                <w:rFonts w:eastAsia="Times New Roman" w:cstheme="minorHAnsi"/>
                <w:sz w:val="20"/>
                <w:szCs w:val="20"/>
              </w:rPr>
              <w:t>13). Wycieraczkę</w:t>
            </w:r>
            <w:proofErr w:type="gramEnd"/>
            <w:r w:rsidRPr="00220A26">
              <w:rPr>
                <w:rFonts w:eastAsia="Times New Roman" w:cstheme="minorHAnsi"/>
                <w:sz w:val="20"/>
                <w:szCs w:val="20"/>
              </w:rPr>
              <w:t xml:space="preserve"> należy zamontować na równo z górą podłoża (w sposób niwelujący ryzyko </w:t>
            </w:r>
            <w:r w:rsidRPr="00220A26">
              <w:rPr>
                <w:rFonts w:eastAsia="Times New Roman" w:cstheme="minorHAnsi"/>
                <w:sz w:val="20"/>
                <w:szCs w:val="20"/>
              </w:rPr>
              <w:lastRenderedPageBreak/>
              <w:t>potknięcia), Lokalnie należy obniżyć kostkę</w:t>
            </w:r>
            <w:r w:rsidR="00EF6CEE">
              <w:rPr>
                <w:rFonts w:eastAsia="Times New Roman" w:cstheme="minorHAnsi"/>
                <w:sz w:val="20"/>
                <w:szCs w:val="20"/>
              </w:rPr>
              <w:t>/wylewkę</w:t>
            </w:r>
            <w:r w:rsidRPr="00220A26">
              <w:rPr>
                <w:rFonts w:eastAsia="Times New Roman" w:cstheme="minorHAnsi"/>
                <w:sz w:val="20"/>
                <w:szCs w:val="20"/>
              </w:rPr>
              <w:t xml:space="preserve"> w sposób pozwalający prawidłowy montaż wycieraczki.</w:t>
            </w:r>
          </w:p>
        </w:tc>
        <w:tc>
          <w:tcPr>
            <w:tcW w:w="1017" w:type="dxa"/>
          </w:tcPr>
          <w:p w:rsidR="00372402" w:rsidRDefault="00372402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372402" w:rsidRDefault="00372402" w:rsidP="00BD7D1F">
            <w:pPr>
              <w:tabs>
                <w:tab w:val="left" w:pos="5430"/>
              </w:tabs>
              <w:jc w:val="right"/>
              <w:rPr>
                <w:sz w:val="20"/>
                <w:szCs w:val="20"/>
              </w:rPr>
            </w:pPr>
          </w:p>
          <w:p w:rsidR="00C728C7" w:rsidRDefault="00372402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  <w:p w:rsidR="00C728C7" w:rsidRDefault="00C728C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C728C7" w:rsidRDefault="00C728C7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EF6CEE" w:rsidRDefault="00EF6CEE" w:rsidP="00BD7D1F">
            <w:pPr>
              <w:tabs>
                <w:tab w:val="left" w:pos="5430"/>
              </w:tabs>
              <w:rPr>
                <w:sz w:val="20"/>
                <w:szCs w:val="20"/>
              </w:rPr>
            </w:pPr>
          </w:p>
          <w:p w:rsidR="00372402" w:rsidRPr="00BD7D1F" w:rsidRDefault="00EF6CEE" w:rsidP="00BD7D1F">
            <w:pPr>
              <w:tabs>
                <w:tab w:val="left" w:pos="5430"/>
              </w:tabs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  </w:t>
            </w:r>
            <w:proofErr w:type="gramStart"/>
            <w:r w:rsidR="00C728C7">
              <w:rPr>
                <w:sz w:val="20"/>
                <w:szCs w:val="20"/>
              </w:rPr>
              <w:t>komplet</w:t>
            </w:r>
            <w:proofErr w:type="gramEnd"/>
          </w:p>
        </w:tc>
        <w:tc>
          <w:tcPr>
            <w:tcW w:w="945" w:type="dxa"/>
          </w:tcPr>
          <w:p w:rsidR="00C728C7" w:rsidRDefault="00C728C7" w:rsidP="00BD7D1F">
            <w:pPr>
              <w:tabs>
                <w:tab w:val="left" w:pos="5430"/>
              </w:tabs>
            </w:pPr>
          </w:p>
          <w:p w:rsidR="00C728C7" w:rsidRDefault="00C728C7" w:rsidP="00BD7D1F">
            <w:pPr>
              <w:tabs>
                <w:tab w:val="left" w:pos="5430"/>
              </w:tabs>
            </w:pPr>
          </w:p>
          <w:p w:rsidR="00C728C7" w:rsidRDefault="00C728C7" w:rsidP="00BD7D1F">
            <w:pPr>
              <w:tabs>
                <w:tab w:val="left" w:pos="5430"/>
              </w:tabs>
            </w:pPr>
          </w:p>
          <w:p w:rsidR="00C728C7" w:rsidRDefault="00C728C7" w:rsidP="00BD7D1F">
            <w:pPr>
              <w:tabs>
                <w:tab w:val="left" w:pos="5430"/>
              </w:tabs>
            </w:pPr>
          </w:p>
          <w:p w:rsidR="00C728C7" w:rsidRDefault="00C728C7" w:rsidP="00BD7D1F">
            <w:pPr>
              <w:tabs>
                <w:tab w:val="left" w:pos="5430"/>
              </w:tabs>
            </w:pPr>
          </w:p>
          <w:p w:rsidR="00372402" w:rsidRDefault="006A0CBE" w:rsidP="00BD7D1F">
            <w:pPr>
              <w:tabs>
                <w:tab w:val="left" w:pos="5430"/>
              </w:tabs>
            </w:pPr>
            <w:r>
              <w:t xml:space="preserve">         1</w:t>
            </w:r>
            <w:r w:rsidR="00C728C7">
              <w:t>,0</w:t>
            </w:r>
          </w:p>
        </w:tc>
      </w:tr>
      <w:tr w:rsidR="00372402" w:rsidTr="00467EC9">
        <w:trPr>
          <w:jc w:val="center"/>
        </w:trPr>
        <w:tc>
          <w:tcPr>
            <w:tcW w:w="499" w:type="dxa"/>
          </w:tcPr>
          <w:p w:rsidR="00372402" w:rsidRDefault="00710181" w:rsidP="00BD7D1F">
            <w:pPr>
              <w:tabs>
                <w:tab w:val="left" w:pos="5430"/>
              </w:tabs>
            </w:pPr>
            <w:r>
              <w:lastRenderedPageBreak/>
              <w:t>6</w:t>
            </w:r>
          </w:p>
        </w:tc>
        <w:tc>
          <w:tcPr>
            <w:tcW w:w="5404" w:type="dxa"/>
          </w:tcPr>
          <w:p w:rsidR="00372402" w:rsidRPr="006A0CBE" w:rsidRDefault="00376F17" w:rsidP="00376F17">
            <w:pPr>
              <w:tabs>
                <w:tab w:val="left" w:pos="5430"/>
              </w:tabs>
              <w:rPr>
                <w:sz w:val="20"/>
                <w:szCs w:val="20"/>
              </w:rPr>
            </w:pPr>
            <w:r w:rsidRPr="006A0CBE">
              <w:rPr>
                <w:sz w:val="20"/>
                <w:szCs w:val="20"/>
              </w:rPr>
              <w:t>Przemalowanie dwukrotne istniejących kominów wraz z oczyszczeniem i gruntowaniem podłoża</w:t>
            </w:r>
          </w:p>
        </w:tc>
        <w:tc>
          <w:tcPr>
            <w:tcW w:w="1017" w:type="dxa"/>
          </w:tcPr>
          <w:p w:rsidR="00376F17" w:rsidRDefault="00376F17" w:rsidP="00BD7D1F">
            <w:pPr>
              <w:tabs>
                <w:tab w:val="left" w:pos="5430"/>
              </w:tabs>
            </w:pPr>
          </w:p>
          <w:p w:rsidR="00372402" w:rsidRDefault="00376F17" w:rsidP="00BD7D1F">
            <w:pPr>
              <w:tabs>
                <w:tab w:val="left" w:pos="5430"/>
              </w:tabs>
            </w:pPr>
            <w:r>
              <w:t xml:space="preserve">           </w:t>
            </w:r>
            <w:proofErr w:type="spellStart"/>
            <w:proofErr w:type="gramStart"/>
            <w:r>
              <w:t>szt</w:t>
            </w:r>
            <w:proofErr w:type="spellEnd"/>
            <w:proofErr w:type="gramEnd"/>
          </w:p>
        </w:tc>
        <w:tc>
          <w:tcPr>
            <w:tcW w:w="945" w:type="dxa"/>
          </w:tcPr>
          <w:p w:rsidR="00376F17" w:rsidRDefault="00376F17" w:rsidP="00BD7D1F">
            <w:pPr>
              <w:tabs>
                <w:tab w:val="left" w:pos="5430"/>
              </w:tabs>
            </w:pPr>
          </w:p>
          <w:p w:rsidR="00372402" w:rsidRDefault="00376F17" w:rsidP="00BD7D1F">
            <w:pPr>
              <w:tabs>
                <w:tab w:val="left" w:pos="5430"/>
              </w:tabs>
            </w:pPr>
            <w:r>
              <w:t xml:space="preserve">         4,0</w:t>
            </w:r>
          </w:p>
        </w:tc>
      </w:tr>
      <w:tr w:rsidR="00376F17" w:rsidTr="00467EC9">
        <w:trPr>
          <w:jc w:val="center"/>
        </w:trPr>
        <w:tc>
          <w:tcPr>
            <w:tcW w:w="499" w:type="dxa"/>
          </w:tcPr>
          <w:p w:rsidR="00376F17" w:rsidRDefault="00376F17" w:rsidP="00BD7D1F">
            <w:pPr>
              <w:tabs>
                <w:tab w:val="left" w:pos="5430"/>
              </w:tabs>
            </w:pPr>
          </w:p>
        </w:tc>
        <w:tc>
          <w:tcPr>
            <w:tcW w:w="5404" w:type="dxa"/>
          </w:tcPr>
          <w:p w:rsidR="00376F17" w:rsidRDefault="00376F17" w:rsidP="00BD7D1F">
            <w:pPr>
              <w:tabs>
                <w:tab w:val="left" w:pos="5430"/>
              </w:tabs>
            </w:pPr>
          </w:p>
        </w:tc>
        <w:tc>
          <w:tcPr>
            <w:tcW w:w="1017" w:type="dxa"/>
          </w:tcPr>
          <w:p w:rsidR="00376F17" w:rsidRDefault="00376F17" w:rsidP="00BD7D1F">
            <w:pPr>
              <w:tabs>
                <w:tab w:val="left" w:pos="5430"/>
              </w:tabs>
            </w:pPr>
          </w:p>
        </w:tc>
        <w:tc>
          <w:tcPr>
            <w:tcW w:w="945" w:type="dxa"/>
          </w:tcPr>
          <w:p w:rsidR="00376F17" w:rsidRDefault="00376F17" w:rsidP="00BD7D1F">
            <w:pPr>
              <w:tabs>
                <w:tab w:val="left" w:pos="5430"/>
              </w:tabs>
            </w:pPr>
          </w:p>
        </w:tc>
      </w:tr>
    </w:tbl>
    <w:p w:rsidR="000D19B0" w:rsidRDefault="000D19B0" w:rsidP="000D19B0">
      <w:pPr>
        <w:tabs>
          <w:tab w:val="left" w:pos="5430"/>
        </w:tabs>
      </w:pPr>
    </w:p>
    <w:p w:rsidR="000D19B0" w:rsidRPr="000D19B0" w:rsidRDefault="000D19B0" w:rsidP="000D19B0">
      <w:pPr>
        <w:tabs>
          <w:tab w:val="left" w:pos="5430"/>
        </w:tabs>
      </w:pPr>
    </w:p>
    <w:sectPr w:rsidR="000D19B0" w:rsidRPr="000D19B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9EF" w:rsidRDefault="004559EF" w:rsidP="000D19B0">
      <w:pPr>
        <w:spacing w:after="0" w:line="240" w:lineRule="auto"/>
      </w:pPr>
      <w:r>
        <w:separator/>
      </w:r>
    </w:p>
  </w:endnote>
  <w:endnote w:type="continuationSeparator" w:id="0">
    <w:p w:rsidR="004559EF" w:rsidRDefault="004559EF" w:rsidP="000D1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000000" w:themeColor="text1"/>
        <w:sz w:val="16"/>
        <w:szCs w:val="16"/>
      </w:rPr>
      <w:id w:val="992684739"/>
      <w:docPartObj>
        <w:docPartGallery w:val="Page Numbers (Bottom of Page)"/>
        <w:docPartUnique/>
      </w:docPartObj>
    </w:sdtPr>
    <w:sdtEndPr/>
    <w:sdtContent>
      <w:sdt>
        <w:sdtPr>
          <w:rPr>
            <w:color w:val="000000" w:themeColor="text1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D19B0" w:rsidRPr="000D19B0" w:rsidRDefault="000D19B0">
            <w:pPr>
              <w:pStyle w:val="Stopka"/>
              <w:jc w:val="right"/>
              <w:rPr>
                <w:color w:val="000000" w:themeColor="text1"/>
                <w:sz w:val="16"/>
                <w:szCs w:val="16"/>
              </w:rPr>
            </w:pPr>
            <w:r w:rsidRPr="000D19B0">
              <w:rPr>
                <w:color w:val="000000" w:themeColor="text1"/>
                <w:sz w:val="16"/>
                <w:szCs w:val="16"/>
              </w:rPr>
              <w:t xml:space="preserve">Strona </w:t>
            </w:r>
            <w:r w:rsidRPr="000D19B0">
              <w:rPr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Pr="000D19B0">
              <w:rPr>
                <w:b/>
                <w:bCs/>
                <w:color w:val="000000" w:themeColor="text1"/>
                <w:sz w:val="16"/>
                <w:szCs w:val="16"/>
              </w:rPr>
              <w:instrText>PAGE</w:instrText>
            </w:r>
            <w:r w:rsidRPr="000D19B0">
              <w:rPr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467EC9">
              <w:rPr>
                <w:b/>
                <w:bCs/>
                <w:noProof/>
                <w:color w:val="000000" w:themeColor="text1"/>
                <w:sz w:val="16"/>
                <w:szCs w:val="16"/>
              </w:rPr>
              <w:t>3</w:t>
            </w:r>
            <w:r w:rsidRPr="000D19B0">
              <w:rPr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  <w:r w:rsidRPr="000D19B0">
              <w:rPr>
                <w:color w:val="000000" w:themeColor="text1"/>
                <w:sz w:val="16"/>
                <w:szCs w:val="16"/>
              </w:rPr>
              <w:t xml:space="preserve"> z </w:t>
            </w:r>
            <w:r w:rsidRPr="000D19B0">
              <w:rPr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Pr="000D19B0">
              <w:rPr>
                <w:b/>
                <w:bCs/>
                <w:color w:val="000000" w:themeColor="text1"/>
                <w:sz w:val="16"/>
                <w:szCs w:val="16"/>
              </w:rPr>
              <w:instrText>NUMPAGES</w:instrText>
            </w:r>
            <w:r w:rsidRPr="000D19B0">
              <w:rPr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467EC9">
              <w:rPr>
                <w:b/>
                <w:bCs/>
                <w:noProof/>
                <w:color w:val="000000" w:themeColor="text1"/>
                <w:sz w:val="16"/>
                <w:szCs w:val="16"/>
              </w:rPr>
              <w:t>3</w:t>
            </w:r>
            <w:r w:rsidRPr="000D19B0">
              <w:rPr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sdtContent>
      </w:sdt>
    </w:sdtContent>
  </w:sdt>
  <w:p w:rsidR="000D19B0" w:rsidRDefault="000D19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9EF" w:rsidRDefault="004559EF" w:rsidP="000D19B0">
      <w:pPr>
        <w:spacing w:after="0" w:line="240" w:lineRule="auto"/>
      </w:pPr>
      <w:r>
        <w:separator/>
      </w:r>
    </w:p>
  </w:footnote>
  <w:footnote w:type="continuationSeparator" w:id="0">
    <w:p w:rsidR="004559EF" w:rsidRDefault="004559EF" w:rsidP="000D1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8415A"/>
    <w:multiLevelType w:val="hybridMultilevel"/>
    <w:tmpl w:val="A614C9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24B"/>
    <w:rsid w:val="00087FF5"/>
    <w:rsid w:val="000D19B0"/>
    <w:rsid w:val="00143717"/>
    <w:rsid w:val="00220A26"/>
    <w:rsid w:val="00372402"/>
    <w:rsid w:val="00376F17"/>
    <w:rsid w:val="003F4E29"/>
    <w:rsid w:val="0044624B"/>
    <w:rsid w:val="004559EF"/>
    <w:rsid w:val="00467EC9"/>
    <w:rsid w:val="00581782"/>
    <w:rsid w:val="006A0CBE"/>
    <w:rsid w:val="00710181"/>
    <w:rsid w:val="00733005"/>
    <w:rsid w:val="00784735"/>
    <w:rsid w:val="00811161"/>
    <w:rsid w:val="009135C9"/>
    <w:rsid w:val="00950099"/>
    <w:rsid w:val="00AF4FFD"/>
    <w:rsid w:val="00BD7D1F"/>
    <w:rsid w:val="00C728C7"/>
    <w:rsid w:val="00CB466E"/>
    <w:rsid w:val="00E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A9F4E-1D0F-44EF-9334-D9705344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1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9B0"/>
  </w:style>
  <w:style w:type="paragraph" w:styleId="Stopka">
    <w:name w:val="footer"/>
    <w:basedOn w:val="Normalny"/>
    <w:link w:val="StopkaZnak"/>
    <w:uiPriority w:val="99"/>
    <w:unhideWhenUsed/>
    <w:rsid w:val="000D1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9B0"/>
  </w:style>
  <w:style w:type="table" w:styleId="Tabela-Siatka">
    <w:name w:val="Table Grid"/>
    <w:basedOn w:val="Standardowy"/>
    <w:uiPriority w:val="39"/>
    <w:rsid w:val="000D1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10181"/>
    <w:pPr>
      <w:spacing w:after="0" w:line="276" w:lineRule="auto"/>
      <w:ind w:left="720"/>
      <w:contextualSpacing/>
    </w:pPr>
    <w:rPr>
      <w:rFonts w:ascii="Arial" w:eastAsia="Arial" w:hAnsi="Arial" w:cs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dc:description/>
  <cp:lastModifiedBy>jacek</cp:lastModifiedBy>
  <cp:revision>10</cp:revision>
  <dcterms:created xsi:type="dcterms:W3CDTF">2026-02-23T13:56:00Z</dcterms:created>
  <dcterms:modified xsi:type="dcterms:W3CDTF">2026-03-10T07:05:00Z</dcterms:modified>
</cp:coreProperties>
</file>